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114300" distR="114300">
            <wp:extent cx="7087870" cy="1275715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7870" cy="1275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292"/>
        <w:tblGridChange w:id="0">
          <w:tblGrid>
            <w:gridCol w:w="5508"/>
            <w:gridCol w:w="52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162" w:firstLine="0"/>
              <w:contextualSpacing w:val="0"/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00"/>
                  <w:sz w:val="20"/>
                  <w:szCs w:val="20"/>
                  <w:u w:val="single"/>
                  <w:vertAlign w:val="baseline"/>
                  <w:rtl w:val="0"/>
                </w:rPr>
                <w:t xml:space="preserve">Election committee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6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Dr. Govinda Rao Bhisetti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6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Sri Mallareddy Karra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6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Sri Mallikharjuna Rao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25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Election Committee 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5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  <w:vertAlign w:val="baseline"/>
                <w:rtl w:val="0"/>
              </w:rPr>
              <w:t xml:space="preserve">TAGB Election Committee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25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  <w:vertAlign w:val="baseline"/>
                <w:rtl w:val="0"/>
              </w:rPr>
              <w:t xml:space="preserve">19 Minute Man Ln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vertAlign w:val="baseline"/>
                <w:rtl w:val="0"/>
              </w:rPr>
              <w:t xml:space="preserve">     Lexington MA 02421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40" w:before="12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TAGB Elections Official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baseline"/>
          <w:rtl w:val="0"/>
        </w:rPr>
        <w:t xml:space="preserve">Part-1: Select one position for which the nominee would like to contest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7941.0" w:type="dxa"/>
        <w:jc w:val="left"/>
        <w:tblInd w:w="900.0" w:type="dxa"/>
        <w:tblLayout w:type="fixed"/>
        <w:tblLook w:val="0000"/>
      </w:tblPr>
      <w:tblGrid>
        <w:gridCol w:w="2560"/>
        <w:gridCol w:w="2866"/>
        <w:gridCol w:w="2515"/>
        <w:tblGridChange w:id="0">
          <w:tblGrid>
            <w:gridCol w:w="2560"/>
            <w:gridCol w:w="2866"/>
            <w:gridCol w:w="25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[  ] President 2016-17*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[  ] President Elect 2016-17**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[  ] Secretary 2016-17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[  ] Treasurer 2016-17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[  ] Cultural Secretary 2016-17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[  ] Joint Secretary 2016-17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[  ] Joint Treasurer 2016-17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[  ] Board of Trustee 2016-2018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* Current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President Elect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automatically becomes next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term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President.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There will not be any election for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the position of President in 2016-17.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**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Nominees for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President Elect 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position must have served at least two terms on the Governing Body including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minimum one term in the Executive Committee.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Please provide the details from current to past years.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9000.0" w:type="dxa"/>
        <w:jc w:val="left"/>
        <w:tblInd w:w="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1620"/>
        <w:gridCol w:w="3312"/>
        <w:tblGridChange w:id="0">
          <w:tblGrid>
            <w:gridCol w:w="4068"/>
            <w:gridCol w:w="1620"/>
            <w:gridCol w:w="331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EC/BOT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before="18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baseline"/>
          <w:rtl w:val="0"/>
        </w:rPr>
        <w:t xml:space="preserve">Part-2: To be filled in by two nominators who are life or Patron TAGB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We nominate _______________________________________________ for the above selected position in Part-1</w:t>
      </w: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1280.0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0"/>
        <w:gridCol w:w="4410"/>
        <w:gridCol w:w="4860"/>
        <w:tblGridChange w:id="0">
          <w:tblGrid>
            <w:gridCol w:w="2010"/>
            <w:gridCol w:w="4410"/>
            <w:gridCol w:w="4860"/>
          </w:tblGrid>
        </w:tblGridChange>
      </w:tblGrid>
      <w:tr>
        <w:trPr>
          <w:trHeight w:val="300" w:hRule="atLeast"/>
        </w:trPr>
        <w:tc>
          <w:tcPr>
            <w:tcMar>
              <w:left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Nominator’s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left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left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3"/>
                <w:szCs w:val="23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left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left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Member 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left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>
            <w:pPr>
              <w:spacing w:after="6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spacing w:after="120" w:before="180" w:lineRule="auto"/>
        <w:contextualSpacing w:val="0"/>
      </w:pPr>
      <w:r w:rsidDel="00000000" w:rsidR="00000000" w:rsidRPr="00000000">
        <w:rPr>
          <w:b w:val="1"/>
          <w:color w:val="000000"/>
          <w:sz w:val="23"/>
          <w:szCs w:val="23"/>
          <w:vertAlign w:val="baseline"/>
          <w:rtl w:val="0"/>
        </w:rPr>
        <w:t xml:space="preserve">Part 3 – To be filled in by the nominee who is a TAGB Life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t xml:space="preserve">I, 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6"/>
          <w:szCs w:val="16"/>
          <w:vertAlign w:val="baseline"/>
          <w:rtl w:val="0"/>
        </w:rPr>
        <w:t xml:space="preserve">accept the nomination for the above selected position in Part-1, and offer myself as a candidate in the elections if it becomes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(Please provide a personal statement in the space below in less than 50 words. Please attach a separate sheet of brief bio-data that emphasizes candidate’s experience and leadership skills that are suitable for running a Telugu cultural organization. Please send the same bio-data (soft copy) by e-mail to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1"/>
            <w:color w:val="0000ff"/>
            <w:sz w:val="16"/>
            <w:szCs w:val="16"/>
            <w:u w:val="single"/>
            <w:vertAlign w:val="baseline"/>
            <w:rtl w:val="0"/>
          </w:rPr>
          <w:t xml:space="preserve">elections@tagb.org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  <w:rtl w:val="0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sz w:val="23"/>
          <w:szCs w:val="23"/>
          <w:vertAlign w:val="baseline"/>
          <w:rtl w:val="0"/>
        </w:rPr>
        <w:t xml:space="preserve">Nominee’s Signature &amp; 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Member ID:</w:t>
        <w:tab/>
        <w:tab/>
        <w:t xml:space="preserve">             Email :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Check  (enclosed) / Online payment#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7132320" cy="1273810"/>
            <wp:effectExtent b="0" l="0" r="0" t="0"/>
            <wp:docPr id="2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1273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TAGB ELECTIONS 2015-16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9"/>
          <w:szCs w:val="29"/>
          <w:vertAlign w:val="baseline"/>
          <w:rtl w:val="0"/>
        </w:rPr>
        <w:t xml:space="preserve">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According to the revised Bylaws approved on January 9, 2010, elections will be held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u w:val="single"/>
          <w:vertAlign w:val="baseline"/>
          <w:rtl w:val="0"/>
        </w:rPr>
        <w:t xml:space="preserve">six positions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 of Executive Committee (President Elect, Secretary, Joint Secretary, Treasurer, Joint Treasurer, and Cultural Secretary) for one-year term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baseline"/>
          <w:rtl w:val="0"/>
        </w:rPr>
        <w:t xml:space="preserve">2016-2017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u w:val="single"/>
          <w:vertAlign w:val="baseline"/>
          <w:rtl w:val="0"/>
        </w:rPr>
        <w:t xml:space="preserve">two positions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 of the Board of Trustees for a two-year term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baseline"/>
          <w:rtl w:val="0"/>
        </w:rPr>
        <w:t xml:space="preserve">2016-2018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According to the amendment to Bylaws approved on November 8, 2014 the current president-elect is required to submit the nomination form to become President in subsequent year.   Nominees for the President-Elect position must have served at least two terms on the Governing Body including minimum one term in the Executive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A nominee for any of the eight open positions must be a Life or Patron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Member of TAGB and a resident of the TAGB Area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0"/>
          <w:szCs w:val="20"/>
          <w:vertAlign w:val="baseline"/>
          <w:rtl w:val="0"/>
        </w:rPr>
        <w:t xml:space="preserve">Nominee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 is the person who is running for the office). For more details on the eligibility requirements, please refer Bylaws at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0"/>
            <w:szCs w:val="20"/>
            <w:u w:val="single"/>
            <w:vertAlign w:val="baseline"/>
            <w:rtl w:val="0"/>
          </w:rPr>
          <w:t xml:space="preserve">www.tagb.org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. All nominations must be sent by USPS Certified-Mail or by any trackable courier services like UPS or FedEx (deadline to receive: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baseline"/>
          <w:rtl w:val="0"/>
        </w:rPr>
        <w:t xml:space="preserve">November 30, 2015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) to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153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vertAlign w:val="baseline"/>
          <w:rtl w:val="0"/>
        </w:rPr>
        <w:t xml:space="preserve">TAGB Election Committee - 19 Minute Man Ln - Lexington MA</w:t>
      </w:r>
      <w:r w:rsidDel="00000000" w:rsidR="00000000" w:rsidRPr="00000000">
        <w:rPr>
          <w:b w:val="1"/>
          <w:sz w:val="23"/>
          <w:szCs w:val="23"/>
          <w:rtl w:val="0"/>
        </w:rPr>
        <w:t xml:space="preserve">-02421</w:t>
      </w:r>
    </w:p>
    <w:p w:rsidR="00000000" w:rsidDel="00000000" w:rsidP="00000000" w:rsidRDefault="00000000" w:rsidRPr="00000000">
      <w:pPr>
        <w:spacing w:after="0" w:before="0" w:line="240" w:lineRule="auto"/>
        <w:ind w:left="153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t xml:space="preserve">Please follow it up with an e-mail to </w:t>
      </w:r>
      <w:hyperlink r:id="rId10">
        <w:r w:rsidDel="00000000" w:rsidR="00000000" w:rsidRPr="00000000">
          <w:rPr>
            <w:rFonts w:ascii="Arial" w:cs="Arial" w:eastAsia="Arial" w:hAnsi="Arial"/>
            <w:b w:val="0"/>
            <w:color w:val="0000ff"/>
            <w:sz w:val="23"/>
            <w:szCs w:val="23"/>
            <w:u w:val="single"/>
            <w:vertAlign w:val="baseline"/>
            <w:rtl w:val="0"/>
          </w:rPr>
          <w:t xml:space="preserve">elections@tagb.org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vertAlign w:val="baseline"/>
          <w:rtl w:val="0"/>
        </w:rPr>
        <w:t xml:space="preserve">Part 1: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t xml:space="preserve"> Must choose one position the nominee would like to contest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vertAlign w:val="baseline"/>
          <w:rtl w:val="0"/>
        </w:rPr>
        <w:t xml:space="preserve">Part 2: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t xml:space="preserve">Must be filled in by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u w:val="single"/>
          <w:vertAlign w:val="baselin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t xml:space="preserve">nominators and provide their signature and contact 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hanging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vertAlign w:val="baseline"/>
          <w:rtl w:val="0"/>
        </w:rPr>
        <w:t xml:space="preserve">Part 3: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t xml:space="preserve">Must be filled in by the nominee and provide his signature and contact 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vertAlign w:val="baseline"/>
          <w:rtl w:val="0"/>
        </w:rPr>
        <w:t xml:space="preserve">Part 4: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3"/>
          <w:szCs w:val="23"/>
          <w:vertAlign w:val="baseline"/>
          <w:rtl w:val="0"/>
        </w:rPr>
        <w:t xml:space="preserve">non-refundable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t xml:space="preserve"> nomination fee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vertAlign w:val="baseline"/>
          <w:rtl w:val="0"/>
        </w:rPr>
        <w:t xml:space="preserve">$125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t xml:space="preserve"> (payable to TAGB) must be attached.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t xml:space="preserve">All nominations must be received by the Election Committee at the above address by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u w:val="single"/>
          <w:vertAlign w:val="baseline"/>
          <w:rtl w:val="0"/>
        </w:rPr>
        <w:t xml:space="preserve">November 30, 2015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t xml:space="preserve">The nominee is encouraged to provide a personal statement and describe his motivation for seeking the office of any of the open positions. Also, please attach a separate sheet of bio-data that highlights candidate’s experience and leadership skills suitable for running a Telugu cultural organization, and email soft-copy of the same bio-data to </w:t>
      </w:r>
      <w:hyperlink r:id="rId11">
        <w:r w:rsidDel="00000000" w:rsidR="00000000" w:rsidRPr="00000000">
          <w:rPr>
            <w:rFonts w:ascii="Arial" w:cs="Arial" w:eastAsia="Arial" w:hAnsi="Arial"/>
            <w:b w:val="0"/>
            <w:color w:val="0000ff"/>
            <w:sz w:val="23"/>
            <w:szCs w:val="23"/>
            <w:u w:val="single"/>
            <w:vertAlign w:val="baseline"/>
            <w:rtl w:val="0"/>
          </w:rPr>
          <w:t xml:space="preserve">elections@tagb.org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t xml:space="preserve">. The statement and bio-data will be distributed to eligible TAGB voters along with election ballots, for their consideration in their voting decision.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t xml:space="preserve">Final nominees may obtain the voter list (same as TAGB member list) from </w:t>
      </w:r>
      <w:hyperlink r:id="rId12">
        <w:r w:rsidDel="00000000" w:rsidR="00000000" w:rsidRPr="00000000">
          <w:rPr>
            <w:rFonts w:ascii="Arial" w:cs="Arial" w:eastAsia="Arial" w:hAnsi="Arial"/>
            <w:b w:val="0"/>
            <w:color w:val="0000ff"/>
            <w:sz w:val="23"/>
            <w:szCs w:val="23"/>
            <w:u w:val="single"/>
            <w:vertAlign w:val="baseline"/>
            <w:rtl w:val="0"/>
          </w:rPr>
          <w:t xml:space="preserve">elections@tagb.org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vertAlign w:val="baseline"/>
          <w:rtl w:val="0"/>
        </w:rPr>
        <w:t xml:space="preserve"> after signing an appropriate consent form.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Schedule: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7057.0" w:type="dxa"/>
        <w:jc w:val="left"/>
        <w:tblInd w:w="-105.0" w:type="dxa"/>
        <w:tblLayout w:type="fixed"/>
        <w:tblLook w:val="0000"/>
      </w:tblPr>
      <w:tblGrid>
        <w:gridCol w:w="3934"/>
        <w:gridCol w:w="3123"/>
        <w:tblGridChange w:id="0">
          <w:tblGrid>
            <w:gridCol w:w="3934"/>
            <w:gridCol w:w="31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3"/>
                <w:szCs w:val="23"/>
                <w:vertAlign w:val="baseline"/>
                <w:rtl w:val="0"/>
              </w:rPr>
              <w:t xml:space="preserve">Announcement of Elections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sz w:val="23"/>
                <w:szCs w:val="23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3"/>
                <w:szCs w:val="23"/>
                <w:vertAlign w:val="baseline"/>
                <w:rtl w:val="0"/>
              </w:rPr>
              <w:t xml:space="preserve">November 16, 2015 (Monday)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vertAlign w:val="baseline"/>
                <w:rtl w:val="0"/>
              </w:rPr>
              <w:t xml:space="preserve">Nomination (Receive date):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vertAlign w:val="baseline"/>
                <w:rtl w:val="0"/>
              </w:rPr>
              <w:t xml:space="preserve">November 30, 2015 (Monday)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3"/>
                <w:szCs w:val="23"/>
                <w:vertAlign w:val="baseline"/>
                <w:rtl w:val="0"/>
              </w:rPr>
              <w:t xml:space="preserve">Last Date for withdrawal of nomination: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3"/>
                <w:szCs w:val="23"/>
                <w:vertAlign w:val="baseline"/>
                <w:rtl w:val="0"/>
              </w:rPr>
              <w:t xml:space="preserve">December 7, 2015 (Monday)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3"/>
                <w:szCs w:val="23"/>
                <w:vertAlign w:val="baseline"/>
                <w:rtl w:val="0"/>
              </w:rPr>
              <w:t xml:space="preserve">Ballots to be mailed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3"/>
                <w:szCs w:val="23"/>
                <w:vertAlign w:val="baseline"/>
                <w:rtl w:val="0"/>
              </w:rPr>
              <w:t xml:space="preserve">December 22, 2015 (Tuesday)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vertAlign w:val="baseline"/>
                <w:rtl w:val="0"/>
              </w:rPr>
              <w:t xml:space="preserve">Voting (Received)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vertAlign w:val="baseline"/>
                <w:rtl w:val="0"/>
              </w:rPr>
              <w:t xml:space="preserve">January 12, 2016 (Tuesday)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3"/>
                <w:szCs w:val="23"/>
                <w:vertAlign w:val="baseline"/>
                <w:rtl w:val="0"/>
              </w:rPr>
              <w:t xml:space="preserve">Counting and Results: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3"/>
                <w:szCs w:val="23"/>
                <w:vertAlign w:val="baseline"/>
                <w:rtl w:val="0"/>
              </w:rPr>
              <w:t xml:space="preserve">January 16, 2016 (Saturday)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432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mailto:elections@tagb.org" TargetMode="External"/><Relationship Id="rId10" Type="http://schemas.openxmlformats.org/officeDocument/2006/relationships/hyperlink" Target="mailto:elections@tagb.org" TargetMode="External"/><Relationship Id="rId12" Type="http://schemas.openxmlformats.org/officeDocument/2006/relationships/hyperlink" Target="mailto:elections@tagb.org" TargetMode="External"/><Relationship Id="rId9" Type="http://schemas.openxmlformats.org/officeDocument/2006/relationships/hyperlink" Target="http://www.tagb.org" TargetMode="External"/><Relationship Id="rId5" Type="http://schemas.openxmlformats.org/officeDocument/2006/relationships/image" Target="media/image01.jpg"/><Relationship Id="rId6" Type="http://schemas.openxmlformats.org/officeDocument/2006/relationships/hyperlink" Target="mailto:elections@tagb.org" TargetMode="External"/><Relationship Id="rId7" Type="http://schemas.openxmlformats.org/officeDocument/2006/relationships/hyperlink" Target="mailto:elections@tagb.org" TargetMode="External"/><Relationship Id="rId8" Type="http://schemas.openxmlformats.org/officeDocument/2006/relationships/image" Target="media/image02.jpg"/></Relationships>
</file>